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26" w:rsidRPr="005D5757" w:rsidRDefault="00163E26" w:rsidP="005D57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57">
        <w:rPr>
          <w:rFonts w:ascii="Times New Roman" w:hAnsi="Times New Roman" w:cs="Times New Roman"/>
          <w:b/>
          <w:sz w:val="28"/>
          <w:szCs w:val="28"/>
        </w:rPr>
        <w:t xml:space="preserve">«Актуальные проблемы повышения качества </w:t>
      </w:r>
    </w:p>
    <w:p w:rsidR="00AF6A46" w:rsidRPr="005D5757" w:rsidRDefault="00163E26" w:rsidP="005D57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57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детей»</w:t>
      </w:r>
    </w:p>
    <w:p w:rsidR="00163E26" w:rsidRPr="005D5757" w:rsidRDefault="00163E26" w:rsidP="005D57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 xml:space="preserve">Андреева Татьяна Валентиновна, </w:t>
      </w:r>
    </w:p>
    <w:p w:rsidR="00163E26" w:rsidRPr="005D5757" w:rsidRDefault="00163E26" w:rsidP="005D575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>ЗД по УВР МБУДО ЦДТ «Олимп»</w:t>
      </w:r>
    </w:p>
    <w:p w:rsidR="00F90DB5" w:rsidRPr="005D5757" w:rsidRDefault="00163E26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21ED3" w:rsidRPr="005D5757" w:rsidRDefault="00F90DB5" w:rsidP="005D57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главная задача российского образования вообще, и дополнител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образования, в частности, состоит в том, чтобы вооружить учащихся </w:t>
      </w:r>
      <w:r w:rsidR="000734C0"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</w:t>
      </w:r>
      <w:r w:rsidR="000734C0"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734C0"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сальными учебными действиями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устареют в обозримом будущем, сформировать и развить такие личностные качества, которые максимально обле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 человеку процесс адаптации к социальным реалиям, позволят ему реализовать себя в сложном, противоречивом обществе наиболее адекватными в личностном и социальном планах способами.</w:t>
      </w:r>
      <w:proofErr w:type="gramEnd"/>
    </w:p>
    <w:p w:rsidR="00621ED3" w:rsidRPr="005D5757" w:rsidRDefault="00621ED3" w:rsidP="005D5757">
      <w:pPr>
        <w:spacing w:after="0" w:line="276" w:lineRule="auto"/>
        <w:ind w:firstLine="851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Основная из них</w:t>
      </w:r>
      <w:r w:rsidR="00AF2C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создать такие условия, чтобы ребенок с раннего возраста активно развивался в соответствии с его интересами, желаниями и имеющимся потенциалом, постоянно стремился узнать что-то новое, изучал окружающую среду, пробовал свои силы в изобретательстве, творческой деятельности, спорте. Понятно, что в рамках одних только школьных предметов эту задачу решить н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возможно, нам принадлежит особая роль в развитии склонностей и способностей, социального и профессионального самоопределения детей и молодежи. Кроме т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го, с каждым годом неуклонно возрастает роль учреждений дополнительного о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б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разования в обеспечении занятости детей и подростков, организации их социал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значимого досуга, профилактике правонарушений, наркомании и других ас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циальных проявлений среди несовершеннолетних. </w:t>
      </w:r>
    </w:p>
    <w:p w:rsidR="00163E26" w:rsidRPr="005D5757" w:rsidRDefault="00163E26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>Давайте попробуем ответить себе на вопросы – что понимать под терм</w:t>
      </w:r>
      <w:r w:rsidRPr="005D5757">
        <w:rPr>
          <w:rFonts w:ascii="Times New Roman" w:hAnsi="Times New Roman" w:cs="Times New Roman"/>
          <w:sz w:val="28"/>
          <w:szCs w:val="28"/>
        </w:rPr>
        <w:t>и</w:t>
      </w:r>
      <w:r w:rsidRPr="005D5757">
        <w:rPr>
          <w:rFonts w:ascii="Times New Roman" w:hAnsi="Times New Roman" w:cs="Times New Roman"/>
          <w:sz w:val="28"/>
          <w:szCs w:val="28"/>
        </w:rPr>
        <w:t>ном «качество», что имеем в виду мы – образовательные учреждения, реализу</w:t>
      </w:r>
      <w:r w:rsidRPr="005D5757">
        <w:rPr>
          <w:rFonts w:ascii="Times New Roman" w:hAnsi="Times New Roman" w:cs="Times New Roman"/>
          <w:sz w:val="28"/>
          <w:szCs w:val="28"/>
        </w:rPr>
        <w:t>ю</w:t>
      </w:r>
      <w:r w:rsidRPr="005D5757">
        <w:rPr>
          <w:rFonts w:ascii="Times New Roman" w:hAnsi="Times New Roman" w:cs="Times New Roman"/>
          <w:sz w:val="28"/>
          <w:szCs w:val="28"/>
        </w:rPr>
        <w:t>щие дополнительные общеобразовательные общеразвивающие программы, что нами движет при постановке проблемы необходимости повышения качества обр</w:t>
      </w:r>
      <w:r w:rsidRPr="005D5757">
        <w:rPr>
          <w:rFonts w:ascii="Times New Roman" w:hAnsi="Times New Roman" w:cs="Times New Roman"/>
          <w:sz w:val="28"/>
          <w:szCs w:val="28"/>
        </w:rPr>
        <w:t>а</w:t>
      </w:r>
      <w:r w:rsidRPr="005D5757">
        <w:rPr>
          <w:rFonts w:ascii="Times New Roman" w:hAnsi="Times New Roman" w:cs="Times New Roman"/>
          <w:sz w:val="28"/>
          <w:szCs w:val="28"/>
        </w:rPr>
        <w:t>зования, а затем обратимся к арсеналу средств и методов достижения поставле</w:t>
      </w:r>
      <w:r w:rsidRPr="005D5757">
        <w:rPr>
          <w:rFonts w:ascii="Times New Roman" w:hAnsi="Times New Roman" w:cs="Times New Roman"/>
          <w:sz w:val="28"/>
          <w:szCs w:val="28"/>
        </w:rPr>
        <w:t>н</w:t>
      </w:r>
      <w:r w:rsidRPr="005D5757">
        <w:rPr>
          <w:rFonts w:ascii="Times New Roman" w:hAnsi="Times New Roman" w:cs="Times New Roman"/>
          <w:sz w:val="28"/>
          <w:szCs w:val="28"/>
        </w:rPr>
        <w:t>ных задач.</w:t>
      </w:r>
    </w:p>
    <w:p w:rsidR="00163E26" w:rsidRPr="005D5757" w:rsidRDefault="00163E26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 xml:space="preserve">Качество является такой категорией, которая никогда не достигает своего идеального уровня. Оно всегда может быть только улучшено. </w:t>
      </w:r>
      <w:r w:rsidR="00091DD8" w:rsidRPr="005D5757">
        <w:rPr>
          <w:rFonts w:ascii="Times New Roman" w:hAnsi="Times New Roman" w:cs="Times New Roman"/>
          <w:sz w:val="28"/>
          <w:szCs w:val="28"/>
        </w:rPr>
        <w:t>И вот эта незаве</w:t>
      </w:r>
      <w:r w:rsidR="00091DD8" w:rsidRPr="005D5757">
        <w:rPr>
          <w:rFonts w:ascii="Times New Roman" w:hAnsi="Times New Roman" w:cs="Times New Roman"/>
          <w:sz w:val="28"/>
          <w:szCs w:val="28"/>
        </w:rPr>
        <w:t>р</w:t>
      </w:r>
      <w:r w:rsidR="00091DD8" w:rsidRPr="005D5757">
        <w:rPr>
          <w:rFonts w:ascii="Times New Roman" w:hAnsi="Times New Roman" w:cs="Times New Roman"/>
          <w:sz w:val="28"/>
          <w:szCs w:val="28"/>
        </w:rPr>
        <w:t>шенность процесса постоянно тревожит педагогов.</w:t>
      </w:r>
    </w:p>
    <w:p w:rsidR="00091DD8" w:rsidRPr="005D5757" w:rsidRDefault="00091DD8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>Что мы имеем в виду учреждения дополнительного образования детей под качеством образовательной деятельности? Прежде всего хорошую теоретич</w:t>
      </w:r>
      <w:r w:rsidRPr="005D5757">
        <w:rPr>
          <w:rFonts w:ascii="Times New Roman" w:hAnsi="Times New Roman" w:cs="Times New Roman"/>
          <w:sz w:val="28"/>
          <w:szCs w:val="28"/>
        </w:rPr>
        <w:t>е</w:t>
      </w:r>
      <w:r w:rsidRPr="005D5757">
        <w:rPr>
          <w:rFonts w:ascii="Times New Roman" w:hAnsi="Times New Roman" w:cs="Times New Roman"/>
          <w:sz w:val="28"/>
          <w:szCs w:val="28"/>
        </w:rPr>
        <w:t xml:space="preserve">скую, </w:t>
      </w:r>
      <w:r w:rsidR="007D2897" w:rsidRPr="005D5757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D5757">
        <w:rPr>
          <w:rFonts w:ascii="Times New Roman" w:hAnsi="Times New Roman" w:cs="Times New Roman"/>
          <w:sz w:val="28"/>
          <w:szCs w:val="28"/>
        </w:rPr>
        <w:t>практическую</w:t>
      </w:r>
      <w:r w:rsidR="00A25197" w:rsidRPr="005D575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5D5757">
        <w:rPr>
          <w:rFonts w:ascii="Times New Roman" w:hAnsi="Times New Roman" w:cs="Times New Roman"/>
          <w:sz w:val="28"/>
          <w:szCs w:val="28"/>
        </w:rPr>
        <w:t>, а главное креативную (творческую) по</w:t>
      </w:r>
      <w:r w:rsidRPr="005D5757">
        <w:rPr>
          <w:rFonts w:ascii="Times New Roman" w:hAnsi="Times New Roman" w:cs="Times New Roman"/>
          <w:sz w:val="28"/>
          <w:szCs w:val="28"/>
        </w:rPr>
        <w:t>д</w:t>
      </w:r>
      <w:r w:rsidRPr="005D5757">
        <w:rPr>
          <w:rFonts w:ascii="Times New Roman" w:hAnsi="Times New Roman" w:cs="Times New Roman"/>
          <w:sz w:val="28"/>
          <w:szCs w:val="28"/>
        </w:rPr>
        <w:t>готовку пришедших к нам на обучение детей</w:t>
      </w:r>
      <w:r w:rsidR="00621ED3" w:rsidRPr="005D5757">
        <w:rPr>
          <w:rFonts w:ascii="Times New Roman" w:hAnsi="Times New Roman" w:cs="Times New Roman"/>
          <w:sz w:val="28"/>
          <w:szCs w:val="28"/>
        </w:rPr>
        <w:t>.</w:t>
      </w:r>
    </w:p>
    <w:p w:rsidR="00091DD8" w:rsidRDefault="00091DD8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>Что нами движет при постановке задачи повышения качества образования? А всё просто – конкуренция с другими ОУ, обретение лояльности потребителей наших образовательных услуг, имеющих право выбора – вот здесь хорошо учат, прекрасно относятся к детям, педагоги профессионалы своего дела, учащиеся п</w:t>
      </w:r>
      <w:r w:rsidRPr="005D5757">
        <w:rPr>
          <w:rFonts w:ascii="Times New Roman" w:hAnsi="Times New Roman" w:cs="Times New Roman"/>
          <w:sz w:val="28"/>
          <w:szCs w:val="28"/>
        </w:rPr>
        <w:t>о</w:t>
      </w:r>
      <w:r w:rsidRPr="005D5757">
        <w:rPr>
          <w:rFonts w:ascii="Times New Roman" w:hAnsi="Times New Roman" w:cs="Times New Roman"/>
          <w:sz w:val="28"/>
          <w:szCs w:val="28"/>
        </w:rPr>
        <w:t>казывают замечательные результаты обучения и т.д.</w:t>
      </w:r>
    </w:p>
    <w:p w:rsidR="00EE7B49" w:rsidRPr="005D5757" w:rsidRDefault="00EE7B49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Задачей  учреждения дополнительного образования будет предоставление возможности учащимся получить качественное с их позиций и позиции их род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образование, соотнесенное с характером требований к качеству образования будущей организации - потребителя продукции образовательного учреждения.</w:t>
      </w:r>
    </w:p>
    <w:p w:rsidR="004C5310" w:rsidRPr="005D5757" w:rsidRDefault="00091DD8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Fonts w:ascii="Times New Roman" w:hAnsi="Times New Roman" w:cs="Times New Roman"/>
          <w:sz w:val="28"/>
          <w:szCs w:val="28"/>
        </w:rPr>
        <w:t>Высокое качество образования – это товар, который мы может предложить потребителю.</w:t>
      </w:r>
    </w:p>
    <w:p w:rsidR="004C5310" w:rsidRPr="005D5757" w:rsidRDefault="00621ED3" w:rsidP="005D5757">
      <w:pPr>
        <w:spacing w:after="0" w:line="276" w:lineRule="auto"/>
        <w:ind w:firstLine="851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сегодняшний день можно сформулировать ряд проблем системы д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полнительного образования.</w:t>
      </w:r>
    </w:p>
    <w:p w:rsidR="00AF2C9C" w:rsidRPr="00AF2C9C" w:rsidRDefault="00AF2C9C" w:rsidP="005D5757">
      <w:pPr>
        <w:pStyle w:val="a5"/>
        <w:numPr>
          <w:ilvl w:val="0"/>
          <w:numId w:val="11"/>
        </w:numPr>
        <w:spacing w:after="0" w:line="276" w:lineRule="auto"/>
        <w:ind w:left="0"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Перед педагогическим коллективом, методической службой, админ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страцией УДОД  сегодня, в эпоху всеобщей стандартизации, особенно остро ст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ит непростая дилемма: каким образом в образовательной среде, не предполага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щей наличие стандартов содержания, подтвердить качество образования, конк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рентоспособность педагогического коллектива, профессионализм педагога, 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пешность выпускника?</w:t>
      </w:r>
    </w:p>
    <w:p w:rsidR="00621ED3" w:rsidRPr="005D5757" w:rsidRDefault="00621ED3" w:rsidP="005D5757">
      <w:pPr>
        <w:pStyle w:val="a5"/>
        <w:numPr>
          <w:ilvl w:val="0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Конкурентоспособность традиционных форм дополнительного обр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зования детей неуклонно снижается в силу развития новых привлекательных во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можностей досуга. Дети, в отличие от периода 30-летней давности, обладают ш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рокими возможностями выбора развлечений и других форм интересного врем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Pr="005D575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препровождения, не требующих серьезных усилий.</w:t>
      </w:r>
    </w:p>
    <w:p w:rsidR="004C5310" w:rsidRPr="005D5757" w:rsidRDefault="00621ED3" w:rsidP="005D575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Например, они с удовольствием могут весь день играть в компьютерные игры или смотреть боевики по телевизору. Система дополнительного образования рискует не выдержать эту конкурентную борьбу и потерять своих традиционных клие</w:t>
      </w:r>
      <w:r w:rsidRPr="005D5757">
        <w:rPr>
          <w:rStyle w:val="c0"/>
          <w:color w:val="000000"/>
          <w:sz w:val="28"/>
          <w:szCs w:val="28"/>
        </w:rPr>
        <w:t>н</w:t>
      </w:r>
      <w:r w:rsidRPr="005D5757">
        <w:rPr>
          <w:rStyle w:val="c0"/>
          <w:color w:val="000000"/>
          <w:sz w:val="28"/>
          <w:szCs w:val="28"/>
        </w:rPr>
        <w:t>тов;</w:t>
      </w:r>
    </w:p>
    <w:p w:rsidR="00621ED3" w:rsidRPr="005D5757" w:rsidRDefault="00621ED3" w:rsidP="005D575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Традиционный формат дополнительного образования, предполага</w:t>
      </w:r>
      <w:r w:rsidRPr="005D5757">
        <w:rPr>
          <w:rStyle w:val="c0"/>
          <w:color w:val="000000"/>
          <w:sz w:val="28"/>
          <w:szCs w:val="28"/>
        </w:rPr>
        <w:t>ю</w:t>
      </w:r>
      <w:r w:rsidRPr="005D5757">
        <w:rPr>
          <w:rStyle w:val="c0"/>
          <w:color w:val="000000"/>
          <w:sz w:val="28"/>
          <w:szCs w:val="28"/>
        </w:rPr>
        <w:t>щий, что ребенок добровольно и регулярно приходит на занятия, перестает сраб</w:t>
      </w:r>
      <w:r w:rsidRPr="005D5757">
        <w:rPr>
          <w:rStyle w:val="c0"/>
          <w:color w:val="000000"/>
          <w:sz w:val="28"/>
          <w:szCs w:val="28"/>
        </w:rPr>
        <w:t>а</w:t>
      </w:r>
      <w:r w:rsidRPr="005D5757">
        <w:rPr>
          <w:rStyle w:val="c0"/>
          <w:color w:val="000000"/>
          <w:sz w:val="28"/>
          <w:szCs w:val="28"/>
        </w:rPr>
        <w:t>тывать.</w:t>
      </w:r>
    </w:p>
    <w:p w:rsidR="004C5310" w:rsidRPr="005D5757" w:rsidRDefault="00621ED3" w:rsidP="005D575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 xml:space="preserve">5-7 детей, сидящих на занятиях - страшный сон </w:t>
      </w:r>
      <w:r w:rsidR="00AF2C9C">
        <w:rPr>
          <w:rStyle w:val="c0"/>
          <w:color w:val="000000"/>
          <w:sz w:val="28"/>
          <w:szCs w:val="28"/>
        </w:rPr>
        <w:t>руководителей и педагогов</w:t>
      </w:r>
      <w:r w:rsidRPr="005D5757">
        <w:rPr>
          <w:rStyle w:val="c0"/>
          <w:color w:val="000000"/>
          <w:sz w:val="28"/>
          <w:szCs w:val="28"/>
        </w:rPr>
        <w:t xml:space="preserve"> учр</w:t>
      </w:r>
      <w:r w:rsidRPr="005D5757">
        <w:rPr>
          <w:rStyle w:val="c0"/>
          <w:color w:val="000000"/>
          <w:sz w:val="28"/>
          <w:szCs w:val="28"/>
        </w:rPr>
        <w:t>е</w:t>
      </w:r>
      <w:r w:rsidRPr="005D5757">
        <w:rPr>
          <w:rStyle w:val="c0"/>
          <w:color w:val="000000"/>
          <w:sz w:val="28"/>
          <w:szCs w:val="28"/>
        </w:rPr>
        <w:t>ждений дополнительного образования, который все чаще становится явью. Вид</w:t>
      </w:r>
      <w:r w:rsidRPr="005D5757">
        <w:rPr>
          <w:rStyle w:val="c0"/>
          <w:color w:val="000000"/>
          <w:sz w:val="28"/>
          <w:szCs w:val="28"/>
        </w:rPr>
        <w:t>и</w:t>
      </w:r>
      <w:r w:rsidRPr="005D5757">
        <w:rPr>
          <w:rStyle w:val="c0"/>
          <w:color w:val="000000"/>
          <w:sz w:val="28"/>
          <w:szCs w:val="28"/>
        </w:rPr>
        <w:t>мо, дело не только в качестве</w:t>
      </w:r>
      <w:r w:rsidR="004C5310" w:rsidRPr="005D5757">
        <w:rPr>
          <w:rStyle w:val="c0"/>
          <w:color w:val="000000"/>
          <w:sz w:val="28"/>
          <w:szCs w:val="28"/>
        </w:rPr>
        <w:t xml:space="preserve"> дополнительных обще</w:t>
      </w:r>
      <w:r w:rsidRPr="005D5757">
        <w:rPr>
          <w:rStyle w:val="c0"/>
          <w:color w:val="000000"/>
          <w:sz w:val="28"/>
          <w:szCs w:val="28"/>
        </w:rPr>
        <w:t xml:space="preserve">образовательных </w:t>
      </w:r>
      <w:r w:rsidR="004C5310" w:rsidRPr="005D5757">
        <w:rPr>
          <w:rStyle w:val="c0"/>
          <w:color w:val="000000"/>
          <w:sz w:val="28"/>
          <w:szCs w:val="28"/>
        </w:rPr>
        <w:t>общеразв</w:t>
      </w:r>
      <w:r w:rsidR="004C5310" w:rsidRPr="005D5757">
        <w:rPr>
          <w:rStyle w:val="c0"/>
          <w:color w:val="000000"/>
          <w:sz w:val="28"/>
          <w:szCs w:val="28"/>
        </w:rPr>
        <w:t>и</w:t>
      </w:r>
      <w:r w:rsidR="004C5310" w:rsidRPr="005D5757">
        <w:rPr>
          <w:rStyle w:val="c0"/>
          <w:color w:val="000000"/>
          <w:sz w:val="28"/>
          <w:szCs w:val="28"/>
        </w:rPr>
        <w:t xml:space="preserve">вающих </w:t>
      </w:r>
      <w:r w:rsidRPr="005D5757">
        <w:rPr>
          <w:rStyle w:val="c0"/>
          <w:color w:val="000000"/>
          <w:sz w:val="28"/>
          <w:szCs w:val="28"/>
        </w:rPr>
        <w:t>программ, но и в более глубоких социально-психологических изменен</w:t>
      </w:r>
      <w:r w:rsidRPr="005D5757">
        <w:rPr>
          <w:rStyle w:val="c0"/>
          <w:color w:val="000000"/>
          <w:sz w:val="28"/>
          <w:szCs w:val="28"/>
        </w:rPr>
        <w:t>и</w:t>
      </w:r>
      <w:r w:rsidRPr="005D5757">
        <w:rPr>
          <w:rStyle w:val="c0"/>
          <w:color w:val="000000"/>
          <w:sz w:val="28"/>
          <w:szCs w:val="28"/>
        </w:rPr>
        <w:t>ях: современного ребенка перестаёт устраивать такая форма получения образов</w:t>
      </w:r>
      <w:r w:rsidRPr="005D5757">
        <w:rPr>
          <w:rStyle w:val="c0"/>
          <w:color w:val="000000"/>
          <w:sz w:val="28"/>
          <w:szCs w:val="28"/>
        </w:rPr>
        <w:t>а</w:t>
      </w:r>
      <w:r w:rsidRPr="005D5757">
        <w:rPr>
          <w:rStyle w:val="c0"/>
          <w:color w:val="000000"/>
          <w:sz w:val="28"/>
          <w:szCs w:val="28"/>
        </w:rPr>
        <w:t>ния, как регулярные обязательные занятия.</w:t>
      </w:r>
    </w:p>
    <w:p w:rsidR="00621ED3" w:rsidRPr="005D5757" w:rsidRDefault="00621ED3" w:rsidP="005D575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Становится актуальным вопрос о разработке и внедрении в практику новых форматов предоставления образовательных услуг</w:t>
      </w:r>
      <w:r w:rsidR="00AF2C9C">
        <w:rPr>
          <w:rStyle w:val="c0"/>
          <w:color w:val="000000"/>
          <w:sz w:val="28"/>
          <w:szCs w:val="28"/>
        </w:rPr>
        <w:t>.</w:t>
      </w:r>
    </w:p>
    <w:p w:rsidR="00A66CC7" w:rsidRPr="00A66CC7" w:rsidRDefault="00A66CC7" w:rsidP="00A66CC7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Анализ кадрового потенциала педагогических работников дополнительн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го образования детей выявил следующее: 70-80% педагогов не имеют педагогич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ского образования, являясь специалистами высокого профессионального уровня в различных предметных областях (технике, экологии, экономики, спорте, музыке, живописи и т.д.), не в достаточной мере владеют современными педагогическими технологиями, методиками преподавания; </w:t>
      </w:r>
      <w:proofErr w:type="gramStart"/>
      <w:r>
        <w:rPr>
          <w:rStyle w:val="c0"/>
          <w:color w:val="000000"/>
          <w:sz w:val="28"/>
          <w:szCs w:val="28"/>
        </w:rPr>
        <w:t>более 50% педагогов имеют выраже</w:t>
      </w:r>
      <w:r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ные затруднения при разработке программ, при работе над пояснительной запи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lastRenderedPageBreak/>
        <w:t xml:space="preserve">кой ДООП, в определен </w:t>
      </w:r>
      <w:proofErr w:type="spellStart"/>
      <w:r>
        <w:rPr>
          <w:rStyle w:val="c0"/>
          <w:color w:val="000000"/>
          <w:sz w:val="28"/>
          <w:szCs w:val="28"/>
        </w:rPr>
        <w:t>ии</w:t>
      </w:r>
      <w:proofErr w:type="spellEnd"/>
      <w:r>
        <w:rPr>
          <w:rStyle w:val="c0"/>
          <w:color w:val="000000"/>
          <w:sz w:val="28"/>
          <w:szCs w:val="28"/>
        </w:rPr>
        <w:t xml:space="preserve"> взаимосвязи целей и задач и прогнозируемого резул</w:t>
      </w:r>
      <w:r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тата при выборе диагностического инструментария к программе, при отборе с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держания образования, соответствующего особенностям обучающихся (психол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говозрастным, интеллектуальным, социальным, национальным, гентерным и т.д.), в применении на практике педагогических технологий.</w:t>
      </w:r>
      <w:proofErr w:type="gramEnd"/>
    </w:p>
    <w:p w:rsidR="00C91DA4" w:rsidRDefault="00621ED3" w:rsidP="00C91DA4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В ситуации финансового кризиса не исключен сценарий резкого сокращ</w:t>
      </w:r>
      <w:r w:rsidRPr="005D5757">
        <w:rPr>
          <w:rStyle w:val="c0"/>
          <w:color w:val="000000"/>
          <w:sz w:val="28"/>
          <w:szCs w:val="28"/>
        </w:rPr>
        <w:t>е</w:t>
      </w:r>
      <w:r w:rsidRPr="005D5757">
        <w:rPr>
          <w:rStyle w:val="c0"/>
          <w:color w:val="000000"/>
          <w:sz w:val="28"/>
          <w:szCs w:val="28"/>
        </w:rPr>
        <w:t xml:space="preserve">ния </w:t>
      </w:r>
      <w:r w:rsidR="004C5310" w:rsidRPr="005D5757">
        <w:rPr>
          <w:rStyle w:val="c0"/>
          <w:color w:val="000000"/>
          <w:sz w:val="28"/>
          <w:szCs w:val="28"/>
        </w:rPr>
        <w:t xml:space="preserve">нашей </w:t>
      </w:r>
      <w:r w:rsidRPr="005D5757">
        <w:rPr>
          <w:rStyle w:val="c0"/>
          <w:color w:val="000000"/>
          <w:sz w:val="28"/>
          <w:szCs w:val="28"/>
        </w:rPr>
        <w:t>Системы, в результате которого выживут только программы, имеющие сильную общественную поддержку. Следовательно, программы дополнительного образования могут быть стабильными только в случае их очевидной социальной значимости.</w:t>
      </w:r>
    </w:p>
    <w:p w:rsidR="00C91DA4" w:rsidRDefault="00C91DA4" w:rsidP="00C91DA4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В настоящее время система дополнительного образования находится в ст</w:t>
      </w:r>
      <w:r w:rsidRPr="005D5757">
        <w:rPr>
          <w:rStyle w:val="c0"/>
          <w:color w:val="000000"/>
          <w:sz w:val="28"/>
          <w:szCs w:val="28"/>
        </w:rPr>
        <w:t>а</w:t>
      </w:r>
      <w:r w:rsidRPr="005D5757">
        <w:rPr>
          <w:rStyle w:val="c0"/>
          <w:color w:val="000000"/>
          <w:sz w:val="28"/>
          <w:szCs w:val="28"/>
        </w:rPr>
        <w:t>дии развития, преодолевая сложности (недостаточное финансирование, нехватка квалифицированных кадров, недостаточная разработанность методического обе</w:t>
      </w:r>
      <w:r w:rsidRPr="005D5757">
        <w:rPr>
          <w:rStyle w:val="c0"/>
          <w:color w:val="000000"/>
          <w:sz w:val="28"/>
          <w:szCs w:val="28"/>
        </w:rPr>
        <w:t>с</w:t>
      </w:r>
      <w:r w:rsidRPr="005D5757">
        <w:rPr>
          <w:rStyle w:val="c0"/>
          <w:color w:val="000000"/>
          <w:sz w:val="28"/>
          <w:szCs w:val="28"/>
        </w:rPr>
        <w:t>печения и др</w:t>
      </w:r>
      <w:r>
        <w:rPr>
          <w:rStyle w:val="c0"/>
          <w:color w:val="000000"/>
          <w:sz w:val="28"/>
          <w:szCs w:val="28"/>
        </w:rPr>
        <w:t>.</w:t>
      </w:r>
      <w:r w:rsidRPr="005D5757">
        <w:rPr>
          <w:rStyle w:val="c0"/>
          <w:color w:val="000000"/>
          <w:sz w:val="28"/>
          <w:szCs w:val="28"/>
        </w:rPr>
        <w:t>). Одновременно в обществе растет понимание необходимости во</w:t>
      </w:r>
      <w:r w:rsidRPr="005D5757">
        <w:rPr>
          <w:rStyle w:val="c0"/>
          <w:color w:val="000000"/>
          <w:sz w:val="28"/>
          <w:szCs w:val="28"/>
        </w:rPr>
        <w:t>с</w:t>
      </w:r>
      <w:r w:rsidRPr="005D5757">
        <w:rPr>
          <w:rStyle w:val="c0"/>
          <w:color w:val="000000"/>
          <w:sz w:val="28"/>
          <w:szCs w:val="28"/>
        </w:rPr>
        <w:t>становления духовных основ жизни, сохранения и приумножения культуры св</w:t>
      </w:r>
      <w:r w:rsidRPr="005D5757">
        <w:rPr>
          <w:rStyle w:val="c0"/>
          <w:color w:val="000000"/>
          <w:sz w:val="28"/>
          <w:szCs w:val="28"/>
        </w:rPr>
        <w:t>о</w:t>
      </w:r>
      <w:r w:rsidRPr="005D5757">
        <w:rPr>
          <w:rStyle w:val="c0"/>
          <w:color w:val="000000"/>
          <w:sz w:val="28"/>
          <w:szCs w:val="28"/>
        </w:rPr>
        <w:t>его народа. Увеличивается роль психологического, личностного фактора в жизни и профессиональной деятельности, приходит осознание важности постоянного самообразования и творческого совершенствования, становление активной жи</w:t>
      </w:r>
      <w:r w:rsidRPr="005D5757">
        <w:rPr>
          <w:rStyle w:val="c0"/>
          <w:color w:val="000000"/>
          <w:sz w:val="28"/>
          <w:szCs w:val="28"/>
        </w:rPr>
        <w:t>з</w:t>
      </w:r>
      <w:r w:rsidRPr="005D5757">
        <w:rPr>
          <w:rStyle w:val="c0"/>
          <w:color w:val="000000"/>
          <w:sz w:val="28"/>
          <w:szCs w:val="28"/>
        </w:rPr>
        <w:t>ненной позиции.</w:t>
      </w:r>
    </w:p>
    <w:p w:rsidR="00C91DA4" w:rsidRDefault="00621ED3" w:rsidP="00C91DA4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У Системы будет появляться всё больше конкурентов в негосударственном секторе, которые будут давать детям более профессиональную подготовку. Пр</w:t>
      </w:r>
      <w:r w:rsidRPr="005D5757">
        <w:rPr>
          <w:rStyle w:val="c0"/>
          <w:color w:val="000000"/>
          <w:sz w:val="28"/>
          <w:szCs w:val="28"/>
        </w:rPr>
        <w:t>о</w:t>
      </w:r>
      <w:r w:rsidRPr="005D5757">
        <w:rPr>
          <w:rStyle w:val="c0"/>
          <w:color w:val="000000"/>
          <w:sz w:val="28"/>
          <w:szCs w:val="28"/>
        </w:rPr>
        <w:t>граммы негосударственных учреждений дополнительного образования уже сег</w:t>
      </w:r>
      <w:r w:rsidRPr="005D5757">
        <w:rPr>
          <w:rStyle w:val="c0"/>
          <w:color w:val="000000"/>
          <w:sz w:val="28"/>
          <w:szCs w:val="28"/>
        </w:rPr>
        <w:t>о</w:t>
      </w:r>
      <w:r w:rsidRPr="005D5757">
        <w:rPr>
          <w:rStyle w:val="c0"/>
          <w:color w:val="000000"/>
          <w:sz w:val="28"/>
          <w:szCs w:val="28"/>
        </w:rPr>
        <w:t>дня являются более гибкими, чем традиционные программы муниципальных у</w:t>
      </w:r>
      <w:r w:rsidRPr="005D5757">
        <w:rPr>
          <w:rStyle w:val="c0"/>
          <w:color w:val="000000"/>
          <w:sz w:val="28"/>
          <w:szCs w:val="28"/>
        </w:rPr>
        <w:t>ч</w:t>
      </w:r>
      <w:r w:rsidRPr="005D5757">
        <w:rPr>
          <w:rStyle w:val="c0"/>
          <w:color w:val="000000"/>
          <w:sz w:val="28"/>
          <w:szCs w:val="28"/>
        </w:rPr>
        <w:t>реждений. Такие программы за короткое время решают локальные проблемы в образовании ребенка: подготовка к поступлению в школу, вуз, обучение работе на компьютере, развитие коммуникативных навыков и пр. Эти программы дают о</w:t>
      </w:r>
      <w:r w:rsidRPr="005D5757">
        <w:rPr>
          <w:rStyle w:val="c0"/>
          <w:color w:val="000000"/>
          <w:sz w:val="28"/>
          <w:szCs w:val="28"/>
        </w:rPr>
        <w:t>т</w:t>
      </w:r>
      <w:r w:rsidRPr="005D5757">
        <w:rPr>
          <w:rStyle w:val="c0"/>
          <w:color w:val="000000"/>
          <w:sz w:val="28"/>
          <w:szCs w:val="28"/>
        </w:rPr>
        <w:t>вет на проблемы, актуальные для родителей, - проблемы, которые необходимо решить за короткий срок, и поэтому родители согласны за это платить. Дополн</w:t>
      </w:r>
      <w:r w:rsidRPr="005D5757">
        <w:rPr>
          <w:rStyle w:val="c0"/>
          <w:color w:val="000000"/>
          <w:sz w:val="28"/>
          <w:szCs w:val="28"/>
        </w:rPr>
        <w:t>и</w:t>
      </w:r>
      <w:r w:rsidRPr="005D5757">
        <w:rPr>
          <w:rStyle w:val="c0"/>
          <w:color w:val="000000"/>
          <w:sz w:val="28"/>
          <w:szCs w:val="28"/>
        </w:rPr>
        <w:t>тельное образование в негосударственном секторе можно считать состоявшимся. Оно, несомненно, будет откликаться на конъюнктуру рынка образования гораздо лучше, нежели традиционные дома творчества, чьё выживание не зависит от платных услуг.</w:t>
      </w:r>
    </w:p>
    <w:p w:rsidR="00C91DA4" w:rsidRDefault="004C5310" w:rsidP="00C91DA4">
      <w:pPr>
        <w:pStyle w:val="c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Следовательно, негосударственные учреждения дополнительного образ</w:t>
      </w:r>
      <w:r w:rsidRPr="005D5757">
        <w:rPr>
          <w:rStyle w:val="c0"/>
          <w:color w:val="000000"/>
          <w:sz w:val="28"/>
          <w:szCs w:val="28"/>
        </w:rPr>
        <w:t>о</w:t>
      </w:r>
      <w:r w:rsidRPr="005D5757">
        <w:rPr>
          <w:rStyle w:val="c0"/>
          <w:color w:val="000000"/>
          <w:sz w:val="28"/>
          <w:szCs w:val="28"/>
        </w:rPr>
        <w:t>вания будут укреплять свои позиции на рынке платных образовательных услуг и всё более оттягивать на себя те средства родителей, которые они готовы вклад</w:t>
      </w:r>
      <w:r w:rsidRPr="005D5757">
        <w:rPr>
          <w:rStyle w:val="c0"/>
          <w:color w:val="000000"/>
          <w:sz w:val="28"/>
          <w:szCs w:val="28"/>
        </w:rPr>
        <w:t>ы</w:t>
      </w:r>
      <w:r w:rsidRPr="005D5757">
        <w:rPr>
          <w:rStyle w:val="c0"/>
          <w:color w:val="000000"/>
          <w:sz w:val="28"/>
          <w:szCs w:val="28"/>
        </w:rPr>
        <w:t xml:space="preserve">вать </w:t>
      </w:r>
      <w:r w:rsidR="00A66CC7">
        <w:rPr>
          <w:rStyle w:val="c0"/>
          <w:color w:val="000000"/>
          <w:sz w:val="28"/>
          <w:szCs w:val="28"/>
        </w:rPr>
        <w:t xml:space="preserve">в </w:t>
      </w:r>
      <w:r w:rsidRPr="005D5757">
        <w:rPr>
          <w:rStyle w:val="c0"/>
          <w:color w:val="000000"/>
          <w:sz w:val="28"/>
          <w:szCs w:val="28"/>
        </w:rPr>
        <w:t>досуг и образование своего ребенка. Конечно, усиление позиций Системы на рынке платных образовательных услуг должно происходить. Но, с нашей то</w:t>
      </w:r>
      <w:r w:rsidRPr="005D5757">
        <w:rPr>
          <w:rStyle w:val="c0"/>
          <w:color w:val="000000"/>
          <w:sz w:val="28"/>
          <w:szCs w:val="28"/>
        </w:rPr>
        <w:t>ч</w:t>
      </w:r>
      <w:r w:rsidRPr="005D5757">
        <w:rPr>
          <w:rStyle w:val="c0"/>
          <w:color w:val="000000"/>
          <w:sz w:val="28"/>
          <w:szCs w:val="28"/>
        </w:rPr>
        <w:t>ки зрения, тотальная коммерциализация дополнительного образования поставила бы крест на его развитии как Системы, ответственной за воспитание и поддерж</w:t>
      </w:r>
      <w:r w:rsidRPr="005D5757">
        <w:rPr>
          <w:rStyle w:val="c0"/>
          <w:color w:val="000000"/>
          <w:sz w:val="28"/>
          <w:szCs w:val="28"/>
        </w:rPr>
        <w:t>и</w:t>
      </w:r>
      <w:r w:rsidRPr="005D5757">
        <w:rPr>
          <w:rStyle w:val="c0"/>
          <w:color w:val="000000"/>
          <w:sz w:val="28"/>
          <w:szCs w:val="28"/>
        </w:rPr>
        <w:t xml:space="preserve">вающей общество в решении социальных проблем. </w:t>
      </w:r>
    </w:p>
    <w:p w:rsidR="00EE7B49" w:rsidRPr="005D5757" w:rsidRDefault="00EE7B49" w:rsidP="00EE7B4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Существуют различные подходы к определению критерия качества и р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зультативности деятельности учреждений дополнительного образования, таким критерием результативности выступает отношение ребенка к избранному виду деятельности. На этом основании выделяются ее уровни: развлечение, потребл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ние, творчество. Показателями результативности деятельности педагога дополн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тельного образования, являются, с одной стороны, успешное освоение учащимися образовательной программы; увлеченное отношение к делу, которым они зан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маются; их участие и достижения в различных конкурсах, фестивалях, выставках и соревнованиях; ранняя профессиональная ориентация детей, с другой – собс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венный профессиональный рост. </w:t>
      </w:r>
    </w:p>
    <w:p w:rsidR="00EE7B49" w:rsidRPr="005D5757" w:rsidRDefault="00EE7B49" w:rsidP="00EE7B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связи необходимо отметить, что в дополнительном образовании детей именно личностные достижения ребенка могут рассматриваться как значимый критерий его качества и результативности.</w:t>
      </w:r>
    </w:p>
    <w:p w:rsidR="00C20336" w:rsidRPr="00C20336" w:rsidRDefault="00C20336" w:rsidP="00C20336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дополнительного образования довольно трудно подобрать критерии, по которым можно оценить работу педагога и качество обучения учащихся. </w:t>
      </w:r>
    </w:p>
    <w:p w:rsidR="004547B3" w:rsidRPr="005D5757" w:rsidRDefault="004547B3" w:rsidP="00EE7B49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основными критериями качественного образования на уровне учреждения дополнительного образования являются:</w:t>
      </w:r>
    </w:p>
    <w:p w:rsidR="004547B3" w:rsidRPr="005D5757" w:rsidRDefault="004547B3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набора образовательных программ, содержание которых обеспеч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вает подготовку учащихся в соответствии с их образовательными и жизненн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 потребностями;</w:t>
      </w:r>
    </w:p>
    <w:p w:rsidR="004547B3" w:rsidRPr="005D5757" w:rsidRDefault="004547B3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степень приближения практико-ориентированной части содержания обр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зовательных программ </w:t>
      </w:r>
      <w:r w:rsidR="00F90DB5"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 требованиям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потенциальных заказчиков, на которых ориентируется образовательное учреждение;</w:t>
      </w:r>
    </w:p>
    <w:p w:rsidR="004547B3" w:rsidRPr="005D5757" w:rsidRDefault="004547B3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освоения учащимися выбранных ими специализированных образов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тельных программ;</w:t>
      </w:r>
    </w:p>
    <w:p w:rsidR="004547B3" w:rsidRPr="005D5757" w:rsidRDefault="004547B3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удовлетворенности учащимися результатами обучения.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Составляющие качества дополнительного образования</w:t>
      </w:r>
    </w:p>
    <w:p w:rsidR="004547B3" w:rsidRPr="00C20336" w:rsidRDefault="004547B3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         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Доступность</w:t>
      </w:r>
    </w:p>
    <w:p w:rsidR="004547B3" w:rsidRPr="005D5757" w:rsidRDefault="004547B3" w:rsidP="00C20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Создание условий для обучения </w:t>
      </w:r>
      <w:r w:rsidR="005A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образовательными возможностями</w:t>
      </w:r>
    </w:p>
    <w:p w:rsidR="004547B3" w:rsidRPr="005D5757" w:rsidRDefault="004547B3" w:rsidP="00C20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Системная подготовка к выбору профессии по окончании школы.</w:t>
      </w:r>
    </w:p>
    <w:p w:rsidR="004547B3" w:rsidRPr="00C20336" w:rsidRDefault="004547B3" w:rsidP="00C203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Выполнение санитарно-гигиенических требований к организации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 </w:t>
      </w:r>
    </w:p>
    <w:p w:rsidR="004547B3" w:rsidRPr="005D5757" w:rsidRDefault="004547B3" w:rsidP="00C203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Наличие лицензии, подтверждающей соответствие санитарных, пожарных и иных форм требованиям</w:t>
      </w:r>
    </w:p>
    <w:p w:rsidR="004547B3" w:rsidRPr="005D5757" w:rsidRDefault="004547B3" w:rsidP="00C203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Выполнение учебных программ дополнительного образования</w:t>
      </w:r>
    </w:p>
    <w:p w:rsidR="004547B3" w:rsidRPr="00C20336" w:rsidRDefault="004547B3" w:rsidP="00C203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Эффективная работа с учащимися, имеющими потребности в допо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C203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нительном уровне образования</w:t>
      </w:r>
    </w:p>
    <w:p w:rsidR="004547B3" w:rsidRPr="005D5757" w:rsidRDefault="004547B3" w:rsidP="00C20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Результаты выступления учащихся на предметных олимпиадах, конкурсах, выставках и т. д.</w:t>
      </w:r>
    </w:p>
    <w:p w:rsidR="004547B3" w:rsidRPr="005D5757" w:rsidRDefault="004547B3" w:rsidP="00C20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Наличие портфолио индивидуальных достижений</w:t>
      </w:r>
    </w:p>
    <w:p w:rsidR="004547B3" w:rsidRPr="005A0262" w:rsidRDefault="004547B3" w:rsidP="00C203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Индивидуализация образования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Наличие системной диагностики и наблюдения за развитием </w:t>
      </w:r>
      <w:r w:rsidR="005A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Наличие индивидуальных программ для </w:t>
      </w:r>
      <w:r w:rsidR="005A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4547B3" w:rsidRPr="005A0262" w:rsidRDefault="004547B3" w:rsidP="005D57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Использование современных технологий обучения</w:t>
      </w:r>
    </w:p>
    <w:p w:rsidR="004547B3" w:rsidRPr="005D5757" w:rsidRDefault="004547B3" w:rsidP="005A026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Использование вычислительной техники и современных технических средств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Возможность для </w:t>
      </w:r>
      <w:r w:rsidR="005A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интернете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Деятельность по внедрению и разработке инновационных образовательных технологий     </w:t>
      </w:r>
    </w:p>
    <w:p w:rsidR="004547B3" w:rsidRPr="005A0262" w:rsidRDefault="004547B3" w:rsidP="005A026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         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Результативная воспитательная работа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Отсутствие правонарушений среди учащихся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Высокий уровень удовлетворенности воспитательной работой со стороны </w:t>
      </w:r>
      <w:r w:rsidR="005A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</w:p>
    <w:p w:rsidR="004547B3" w:rsidRPr="005D5757" w:rsidRDefault="004547B3" w:rsidP="005A0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Результативная деятельность по формированию патриотической, нравстве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др. характеристик личности</w:t>
      </w:r>
    </w:p>
    <w:p w:rsidR="004547B3" w:rsidRPr="005A0262" w:rsidRDefault="004547B3" w:rsidP="005D57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Высокая квалификация педагогов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Наличие педагогов, аттестованных на высшую квалификационную категорию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Повышение профессионального уровня педагогов на курсах повышения кв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лификации</w:t>
      </w:r>
    </w:p>
    <w:p w:rsidR="004547B3" w:rsidRPr="005A0262" w:rsidRDefault="004547B3" w:rsidP="005A026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8.         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Удовлетворенность образовательными услугами со стороны заказч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</w:t>
      </w:r>
      <w:r w:rsidRPr="005A0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ков (родителей и учащихся)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Высокий уровень удовлетворенности дополнительным образованием со стор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родителей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Высокий уровень </w:t>
      </w:r>
      <w:proofErr w:type="spellStart"/>
      <w:proofErr w:type="gramStart"/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</w:t>
      </w:r>
      <w:proofErr w:type="spellEnd"/>
      <w:r w:rsidR="0024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воренности</w:t>
      </w:r>
      <w:proofErr w:type="spellEnd"/>
      <w:proofErr w:type="gramEnd"/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дополнительным образованием со ст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роны </w:t>
      </w:r>
      <w:r w:rsidR="005A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Отсутствие конфликтов или наличие механизма их цивилизованного решения</w:t>
      </w:r>
    </w:p>
    <w:p w:rsidR="004547B3" w:rsidRPr="005D5757" w:rsidRDefault="004547B3" w:rsidP="005D57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D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 оценки качества образования в учреждении дополнительного о</w:t>
      </w:r>
      <w:r w:rsidRPr="005D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5D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разования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целостной системы деятельности.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четкой организационной структуры и обеспечение координации ее функционирования.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коллектива педагогов-единомыш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ленников.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Высокая психолого-педагогическая и управ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ленческая подготовленность р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ководителей учреж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дения ДО детей. Повышение их теоретического и професси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нального уровня.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профессионализм педагогических кадров.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 построенные модели мотивации и стимулирования педагогич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ского труда.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 инновационного развития уч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реждения.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Осуществление стратегического планирования.</w:t>
      </w:r>
    </w:p>
    <w:p w:rsidR="004547B3" w:rsidRPr="005D5757" w:rsidRDefault="004547B3" w:rsidP="005A02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Четкая система управленческого и педагоги</w:t>
      </w:r>
      <w:r w:rsidRPr="005D5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ческого контроля.</w:t>
      </w:r>
    </w:p>
    <w:p w:rsidR="000402CD" w:rsidRDefault="004547B3" w:rsidP="000402C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Управление качеством образования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гарантирует качество через управ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ление соответствующими процессами и операциями.  На уровне учреждения д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полнительного образования это требует введения и поддержания си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стем постоя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ного мониторинга за эффективностью стратегии и практики. </w:t>
      </w:r>
    </w:p>
    <w:p w:rsidR="00F5490E" w:rsidRPr="000402CD" w:rsidRDefault="004547B3" w:rsidP="000402C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и исходным мо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ментом является сама учебная деятельность как сложный развивающийся процесс, который подвергается постоянному от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слеживанию и корректировке. Цель мониторинга - со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вершенствовать содержание обучения, чему учат и какой ме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 обучения используют педагоги, каковы общ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дарственные ценности. </w:t>
      </w:r>
    </w:p>
    <w:p w:rsidR="004547B3" w:rsidRDefault="004547B3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Учреждение дополнительного образования несет ответственность за кач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ство образовательных </w:t>
      </w:r>
      <w:r w:rsidR="00F5490E"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услуг и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отчитываться за свои действия перед учащ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мися, родителями и обществом. 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 качества или управление качеством образования означает поэтапное наблюдение за учебно-воспитательным проце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в УДО. Для более эффективного функционирования системы дополнительн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целесообразно создать систему управле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качеством дополн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образования. 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 система дополнительного образования начала действовать более эффективно, наряду с организацией элементов конкуре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5D5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ции необходимо активно управлять образовательным процессом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реформирование системы контроля качества образования значительно 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 по темпам от реформирования содержания образования. Выход из нара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тающей проблемы один: немедленно включить в поиск стабилизации создавшег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положения инновационные методы контроля качества образования.  Научной, методической и нормативной основой системы управления качеством образов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должны стать стандарты образования в системе дополнительного образов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ния. Учреждения дополнительного образования несут ответственность за мони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торинг своего собственного качества. В условиях рыночной экономики каждая желающая выжить организация должна способствовать созданию культу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кач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Культура качества в образовании возникает тог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когда решение проблем потребителя становится целью каждого сотрудника образовательного учреждения и при этом структура образовательного учреждения позволяет им это делать. При рассмотрении качества дополнительного образования решающее значение оста</w:t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за обучающимися и их родителями.</w:t>
      </w:r>
    </w:p>
    <w:p w:rsidR="00C91DA4" w:rsidRPr="005D5757" w:rsidRDefault="00C91DA4" w:rsidP="00C91DA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Обобщая сказанное можно сделать выводы. Учреждения дополнительного обр</w:t>
      </w:r>
      <w:r w:rsidRPr="005D5757">
        <w:rPr>
          <w:rStyle w:val="c0"/>
          <w:color w:val="000000"/>
          <w:sz w:val="28"/>
          <w:szCs w:val="28"/>
        </w:rPr>
        <w:t>а</w:t>
      </w:r>
      <w:r w:rsidRPr="005D5757">
        <w:rPr>
          <w:rStyle w:val="c0"/>
          <w:color w:val="000000"/>
          <w:sz w:val="28"/>
          <w:szCs w:val="28"/>
        </w:rPr>
        <w:t>зования детей как разновидность воспитательных организаций:</w:t>
      </w:r>
    </w:p>
    <w:p w:rsidR="00C91DA4" w:rsidRPr="005D5757" w:rsidRDefault="00C91DA4" w:rsidP="00C91D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представляют собой составную часть государственной системы социальн</w:t>
      </w:r>
      <w:r w:rsidRPr="005D5757">
        <w:rPr>
          <w:rStyle w:val="c0"/>
          <w:color w:val="000000"/>
          <w:sz w:val="28"/>
          <w:szCs w:val="28"/>
        </w:rPr>
        <w:t>о</w:t>
      </w:r>
      <w:r w:rsidRPr="005D5757">
        <w:rPr>
          <w:rStyle w:val="c0"/>
          <w:color w:val="000000"/>
          <w:sz w:val="28"/>
          <w:szCs w:val="28"/>
        </w:rPr>
        <w:t>го воспитания;</w:t>
      </w:r>
    </w:p>
    <w:p w:rsidR="00C91DA4" w:rsidRPr="005D5757" w:rsidRDefault="00C91DA4" w:rsidP="00C91D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по содержанию деятельности и организационной структуре отличаются большим разнообразием;</w:t>
      </w:r>
    </w:p>
    <w:p w:rsidR="00C91DA4" w:rsidRPr="005D5757" w:rsidRDefault="00C91DA4" w:rsidP="00C91D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во взаимоотношениях с общеобразовательной школой играют зависимую роль - дополнения;</w:t>
      </w:r>
    </w:p>
    <w:p w:rsidR="00C91DA4" w:rsidRPr="005D5757" w:rsidRDefault="00C91DA4" w:rsidP="00C91D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по принципу вхождения ребенка в воспитательную организацию являются добровольными;</w:t>
      </w:r>
    </w:p>
    <w:p w:rsidR="00C91DA4" w:rsidRPr="005D5757" w:rsidRDefault="00C91DA4" w:rsidP="00C91D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в урегулировании социализации преобладает опосредованность воздейс</w:t>
      </w:r>
      <w:r w:rsidRPr="005D5757">
        <w:rPr>
          <w:rStyle w:val="c0"/>
          <w:color w:val="000000"/>
          <w:sz w:val="28"/>
          <w:szCs w:val="28"/>
        </w:rPr>
        <w:t>т</w:t>
      </w:r>
      <w:r w:rsidRPr="005D5757">
        <w:rPr>
          <w:rStyle w:val="c0"/>
          <w:color w:val="000000"/>
          <w:sz w:val="28"/>
          <w:szCs w:val="28"/>
        </w:rPr>
        <w:t>вий детским объединением, сферами его жизнедеятельности;</w:t>
      </w:r>
    </w:p>
    <w:p w:rsidR="00C91DA4" w:rsidRPr="005D5757" w:rsidRDefault="00C91DA4" w:rsidP="00C91D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757">
        <w:rPr>
          <w:rStyle w:val="c0"/>
          <w:color w:val="000000"/>
          <w:sz w:val="28"/>
          <w:szCs w:val="28"/>
        </w:rPr>
        <w:t>педагог дополнительного образования выступает в специфических социал</w:t>
      </w:r>
      <w:r w:rsidRPr="005D5757">
        <w:rPr>
          <w:rStyle w:val="c0"/>
          <w:color w:val="000000"/>
          <w:sz w:val="28"/>
          <w:szCs w:val="28"/>
        </w:rPr>
        <w:t>ь</w:t>
      </w:r>
      <w:r w:rsidRPr="005D5757">
        <w:rPr>
          <w:rStyle w:val="c0"/>
          <w:color w:val="000000"/>
          <w:sz w:val="28"/>
          <w:szCs w:val="28"/>
        </w:rPr>
        <w:t>ных ролях специалиста, лидера, мастера, художественного руководителя.</w:t>
      </w:r>
    </w:p>
    <w:p w:rsidR="00C91DA4" w:rsidRPr="005D5757" w:rsidRDefault="00C91DA4" w:rsidP="005D57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7B3" w:rsidRPr="005D5757" w:rsidRDefault="004547B3" w:rsidP="005D57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7B3" w:rsidRPr="005D5757" w:rsidRDefault="004547B3" w:rsidP="005D57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7B3" w:rsidRPr="005D5757" w:rsidRDefault="004547B3" w:rsidP="005D57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7B3" w:rsidRPr="005D5757" w:rsidRDefault="004547B3" w:rsidP="005D57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47B3" w:rsidRPr="005D5757" w:rsidSect="00163E2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60"/>
    <w:multiLevelType w:val="multilevel"/>
    <w:tmpl w:val="6FD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51022"/>
    <w:multiLevelType w:val="multilevel"/>
    <w:tmpl w:val="4EFC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56753"/>
    <w:multiLevelType w:val="multilevel"/>
    <w:tmpl w:val="528A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77010"/>
    <w:multiLevelType w:val="multilevel"/>
    <w:tmpl w:val="DBEC66A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C423279"/>
    <w:multiLevelType w:val="multilevel"/>
    <w:tmpl w:val="1A2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85D7A"/>
    <w:multiLevelType w:val="multilevel"/>
    <w:tmpl w:val="C910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05CE3"/>
    <w:multiLevelType w:val="multilevel"/>
    <w:tmpl w:val="77EC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73C57"/>
    <w:multiLevelType w:val="multilevel"/>
    <w:tmpl w:val="1196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94A64"/>
    <w:multiLevelType w:val="multilevel"/>
    <w:tmpl w:val="2AE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14548"/>
    <w:multiLevelType w:val="multilevel"/>
    <w:tmpl w:val="45A059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83E3D1F"/>
    <w:multiLevelType w:val="hybridMultilevel"/>
    <w:tmpl w:val="CB96AD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486247"/>
    <w:rsid w:val="000402CD"/>
    <w:rsid w:val="000734C0"/>
    <w:rsid w:val="00086D15"/>
    <w:rsid w:val="00091DD8"/>
    <w:rsid w:val="001142DA"/>
    <w:rsid w:val="00141987"/>
    <w:rsid w:val="00163E26"/>
    <w:rsid w:val="00241E34"/>
    <w:rsid w:val="002C19BB"/>
    <w:rsid w:val="004547B3"/>
    <w:rsid w:val="00486247"/>
    <w:rsid w:val="004C5310"/>
    <w:rsid w:val="00522606"/>
    <w:rsid w:val="005A0262"/>
    <w:rsid w:val="005C176D"/>
    <w:rsid w:val="005D5757"/>
    <w:rsid w:val="00621ED3"/>
    <w:rsid w:val="007D2897"/>
    <w:rsid w:val="00811759"/>
    <w:rsid w:val="00863C68"/>
    <w:rsid w:val="0093425E"/>
    <w:rsid w:val="0096349D"/>
    <w:rsid w:val="00A25197"/>
    <w:rsid w:val="00A43623"/>
    <w:rsid w:val="00A66CC7"/>
    <w:rsid w:val="00AF2C9C"/>
    <w:rsid w:val="00AF6A46"/>
    <w:rsid w:val="00C20336"/>
    <w:rsid w:val="00C91DA4"/>
    <w:rsid w:val="00DB0357"/>
    <w:rsid w:val="00EB7B54"/>
    <w:rsid w:val="00EE7B49"/>
    <w:rsid w:val="00F231B9"/>
    <w:rsid w:val="00F5490E"/>
    <w:rsid w:val="00F90DB5"/>
    <w:rsid w:val="00FD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142DA"/>
  </w:style>
  <w:style w:type="paragraph" w:customStyle="1" w:styleId="c11">
    <w:name w:val="c11"/>
    <w:basedOn w:val="a"/>
    <w:rsid w:val="0011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530E-8BA4-4624-AAF7-48384A99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15</cp:revision>
  <cp:lastPrinted>2019-04-23T12:44:00Z</cp:lastPrinted>
  <dcterms:created xsi:type="dcterms:W3CDTF">2019-04-19T09:50:00Z</dcterms:created>
  <dcterms:modified xsi:type="dcterms:W3CDTF">2019-04-24T08:04:00Z</dcterms:modified>
</cp:coreProperties>
</file>